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08" w:rsidRPr="00D57F64" w:rsidRDefault="002B0508" w:rsidP="00D9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57F64">
        <w:rPr>
          <w:rFonts w:ascii="Arial" w:hAnsi="Arial" w:cs="Arial"/>
          <w:sz w:val="20"/>
          <w:szCs w:val="20"/>
        </w:rPr>
        <w:t xml:space="preserve">Fiche de poste : </w:t>
      </w:r>
      <w:r w:rsidR="00D57F64" w:rsidRPr="00D57F64">
        <w:rPr>
          <w:rFonts w:ascii="Arial" w:hAnsi="Arial" w:cs="Arial"/>
          <w:sz w:val="20"/>
          <w:szCs w:val="20"/>
        </w:rPr>
        <w:tab/>
      </w:r>
      <w:r w:rsidR="0050054B" w:rsidRPr="00D57F64">
        <w:rPr>
          <w:rFonts w:ascii="Arial" w:hAnsi="Arial" w:cs="Arial"/>
          <w:b/>
          <w:sz w:val="20"/>
          <w:szCs w:val="20"/>
        </w:rPr>
        <w:t>Ouvrier Autoroutier Qualifié, OAQ</w:t>
      </w:r>
    </w:p>
    <w:p w:rsidR="002B0508" w:rsidRPr="00D57F64" w:rsidRDefault="002B0508" w:rsidP="00D9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D57F64">
        <w:rPr>
          <w:rFonts w:ascii="Arial" w:hAnsi="Arial" w:cs="Arial"/>
          <w:sz w:val="20"/>
          <w:szCs w:val="20"/>
        </w:rPr>
        <w:t xml:space="preserve">Famille : </w:t>
      </w:r>
      <w:r w:rsidR="00D57F64" w:rsidRPr="00D57F64">
        <w:rPr>
          <w:rFonts w:ascii="Arial" w:hAnsi="Arial" w:cs="Arial"/>
          <w:sz w:val="20"/>
          <w:szCs w:val="20"/>
        </w:rPr>
        <w:tab/>
      </w:r>
      <w:r w:rsidR="00D57F64" w:rsidRPr="00D57F64">
        <w:rPr>
          <w:rFonts w:ascii="Arial" w:hAnsi="Arial" w:cs="Arial"/>
          <w:sz w:val="20"/>
          <w:szCs w:val="20"/>
        </w:rPr>
        <w:tab/>
      </w:r>
      <w:r w:rsidR="0050054B" w:rsidRPr="00D57F64">
        <w:rPr>
          <w:rFonts w:ascii="Arial" w:hAnsi="Arial" w:cs="Arial"/>
          <w:b/>
          <w:sz w:val="20"/>
          <w:szCs w:val="20"/>
        </w:rPr>
        <w:t>Viabilité Sécurité</w:t>
      </w:r>
    </w:p>
    <w:p w:rsidR="002B0508" w:rsidRPr="00D57F64" w:rsidRDefault="002B0508" w:rsidP="00D9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D57F64">
        <w:rPr>
          <w:rFonts w:ascii="Arial" w:hAnsi="Arial" w:cs="Arial"/>
          <w:sz w:val="20"/>
          <w:szCs w:val="20"/>
        </w:rPr>
        <w:t xml:space="preserve">Emploi : </w:t>
      </w:r>
      <w:r w:rsidR="00D57F64" w:rsidRPr="00D57F64">
        <w:rPr>
          <w:rFonts w:ascii="Arial" w:hAnsi="Arial" w:cs="Arial"/>
          <w:sz w:val="20"/>
          <w:szCs w:val="20"/>
        </w:rPr>
        <w:tab/>
      </w:r>
      <w:r w:rsidR="00D57F64" w:rsidRPr="00D57F64">
        <w:rPr>
          <w:rFonts w:ascii="Arial" w:hAnsi="Arial" w:cs="Arial"/>
          <w:sz w:val="20"/>
          <w:szCs w:val="20"/>
        </w:rPr>
        <w:tab/>
      </w:r>
      <w:r w:rsidR="0050054B" w:rsidRPr="00D57F64">
        <w:rPr>
          <w:rFonts w:ascii="Arial" w:hAnsi="Arial" w:cs="Arial"/>
          <w:b/>
          <w:sz w:val="20"/>
          <w:szCs w:val="20"/>
        </w:rPr>
        <w:t>Exécution</w:t>
      </w:r>
      <w:r w:rsidRPr="00D57F64">
        <w:rPr>
          <w:rFonts w:ascii="Arial" w:hAnsi="Arial" w:cs="Arial"/>
          <w:b/>
          <w:sz w:val="20"/>
          <w:szCs w:val="20"/>
        </w:rPr>
        <w:t xml:space="preserve"> </w:t>
      </w:r>
    </w:p>
    <w:p w:rsidR="00135663" w:rsidRPr="00D57F64" w:rsidRDefault="00135663" w:rsidP="00D9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D57F64">
        <w:rPr>
          <w:rFonts w:ascii="Arial" w:hAnsi="Arial" w:cs="Arial"/>
          <w:sz w:val="20"/>
          <w:szCs w:val="20"/>
        </w:rPr>
        <w:t>Classification CCNI :</w:t>
      </w:r>
      <w:r w:rsidRPr="00D57F64">
        <w:rPr>
          <w:rFonts w:ascii="Arial" w:hAnsi="Arial" w:cs="Arial"/>
          <w:b/>
          <w:sz w:val="20"/>
          <w:szCs w:val="20"/>
        </w:rPr>
        <w:t xml:space="preserve"> </w:t>
      </w:r>
      <w:r w:rsidR="00D57F64">
        <w:rPr>
          <w:rFonts w:ascii="Arial" w:hAnsi="Arial" w:cs="Arial"/>
          <w:b/>
          <w:sz w:val="20"/>
          <w:szCs w:val="20"/>
        </w:rPr>
        <w:tab/>
      </w:r>
      <w:r w:rsidR="00117D7F" w:rsidRPr="00D57F64">
        <w:rPr>
          <w:rFonts w:ascii="Arial" w:hAnsi="Arial" w:cs="Arial"/>
          <w:b/>
          <w:sz w:val="20"/>
          <w:szCs w:val="20"/>
        </w:rPr>
        <w:t>6E</w:t>
      </w:r>
      <w:r w:rsidRPr="00D57F64">
        <w:rPr>
          <w:rFonts w:ascii="Arial" w:hAnsi="Arial" w:cs="Arial"/>
          <w:b/>
          <w:sz w:val="20"/>
          <w:szCs w:val="20"/>
        </w:rPr>
        <w:t xml:space="preserve"> </w:t>
      </w:r>
    </w:p>
    <w:p w:rsidR="002B0508" w:rsidRPr="00D57F64" w:rsidRDefault="002B0508" w:rsidP="00E33476">
      <w:pPr>
        <w:jc w:val="both"/>
        <w:rPr>
          <w:rFonts w:ascii="Arial" w:hAnsi="Arial" w:cs="Arial"/>
          <w:sz w:val="20"/>
          <w:szCs w:val="20"/>
        </w:rPr>
      </w:pPr>
    </w:p>
    <w:p w:rsidR="002B0508" w:rsidRPr="00D57F64" w:rsidRDefault="002B0508" w:rsidP="00E33476">
      <w:pPr>
        <w:jc w:val="both"/>
        <w:rPr>
          <w:rFonts w:ascii="Arial" w:hAnsi="Arial" w:cs="Arial"/>
          <w:b/>
          <w:sz w:val="20"/>
          <w:szCs w:val="20"/>
        </w:rPr>
      </w:pPr>
      <w:r w:rsidRPr="00D57F64">
        <w:rPr>
          <w:rFonts w:ascii="Arial" w:hAnsi="Arial" w:cs="Arial"/>
          <w:b/>
          <w:sz w:val="20"/>
          <w:szCs w:val="20"/>
        </w:rPr>
        <w:t>Missions principales</w:t>
      </w:r>
      <w:r w:rsidR="00395061">
        <w:rPr>
          <w:rFonts w:ascii="Arial" w:hAnsi="Arial" w:cs="Arial"/>
          <w:b/>
          <w:sz w:val="20"/>
          <w:szCs w:val="20"/>
        </w:rPr>
        <w:t> :</w:t>
      </w:r>
    </w:p>
    <w:p w:rsidR="002B0508" w:rsidRPr="00D57F64" w:rsidRDefault="00DE5EB4" w:rsidP="00E33476">
      <w:pPr>
        <w:jc w:val="both"/>
        <w:rPr>
          <w:rFonts w:ascii="Arial" w:hAnsi="Arial" w:cs="Arial"/>
          <w:sz w:val="20"/>
          <w:szCs w:val="20"/>
        </w:rPr>
      </w:pPr>
      <w:r w:rsidRPr="00D57F64">
        <w:rPr>
          <w:rFonts w:ascii="Arial" w:hAnsi="Arial" w:cs="Arial"/>
          <w:sz w:val="20"/>
          <w:szCs w:val="20"/>
        </w:rPr>
        <w:t xml:space="preserve">Le titulaire du poste </w:t>
      </w:r>
      <w:r w:rsidR="00754D5D" w:rsidRPr="00D57F64">
        <w:rPr>
          <w:rFonts w:ascii="Arial" w:hAnsi="Arial" w:cs="Arial"/>
          <w:sz w:val="20"/>
          <w:szCs w:val="20"/>
        </w:rPr>
        <w:t xml:space="preserve">assure </w:t>
      </w:r>
      <w:r w:rsidR="0050054B" w:rsidRPr="00D57F64">
        <w:rPr>
          <w:rFonts w:ascii="Arial" w:hAnsi="Arial" w:cs="Arial"/>
          <w:sz w:val="20"/>
          <w:szCs w:val="20"/>
        </w:rPr>
        <w:t xml:space="preserve">dans le cadre de l’organisation planifiée par l’encadrement du district et au sein d’une équipe, les missions </w:t>
      </w:r>
      <w:r w:rsidR="003D5059">
        <w:rPr>
          <w:rFonts w:ascii="Arial" w:hAnsi="Arial" w:cs="Arial"/>
          <w:sz w:val="20"/>
          <w:szCs w:val="20"/>
        </w:rPr>
        <w:t xml:space="preserve">de surveillance et </w:t>
      </w:r>
      <w:r w:rsidR="0050054B" w:rsidRPr="00D57F64">
        <w:rPr>
          <w:rFonts w:ascii="Arial" w:hAnsi="Arial" w:cs="Arial"/>
          <w:sz w:val="20"/>
          <w:szCs w:val="20"/>
        </w:rPr>
        <w:t>d’entretien général du patrimo</w:t>
      </w:r>
      <w:r w:rsidR="00E45C33">
        <w:rPr>
          <w:rFonts w:ascii="Arial" w:hAnsi="Arial" w:cs="Arial"/>
          <w:sz w:val="20"/>
          <w:szCs w:val="20"/>
        </w:rPr>
        <w:t>ine autoroutier, d’intervention</w:t>
      </w:r>
      <w:r w:rsidR="0050054B" w:rsidRPr="00D57F64">
        <w:rPr>
          <w:rFonts w:ascii="Arial" w:hAnsi="Arial" w:cs="Arial"/>
          <w:sz w:val="20"/>
          <w:szCs w:val="20"/>
        </w:rPr>
        <w:t xml:space="preserve"> de sécurité dans le respect des procédures d’exploitation </w:t>
      </w:r>
      <w:r w:rsidR="00E45C33">
        <w:rPr>
          <w:rFonts w:ascii="Arial" w:hAnsi="Arial" w:cs="Arial"/>
          <w:sz w:val="20"/>
          <w:szCs w:val="20"/>
        </w:rPr>
        <w:t xml:space="preserve">de la </w:t>
      </w:r>
      <w:r w:rsidR="0050054B" w:rsidRPr="00D57F64">
        <w:rPr>
          <w:rFonts w:ascii="Arial" w:hAnsi="Arial" w:cs="Arial"/>
          <w:sz w:val="20"/>
          <w:szCs w:val="20"/>
        </w:rPr>
        <w:t>société.</w:t>
      </w:r>
    </w:p>
    <w:p w:rsidR="00CF0CCF" w:rsidRPr="00D57F64" w:rsidRDefault="00CF0CCF">
      <w:pPr>
        <w:rPr>
          <w:rFonts w:ascii="Arial" w:hAnsi="Arial" w:cs="Arial"/>
          <w:sz w:val="20"/>
          <w:szCs w:val="20"/>
        </w:rPr>
      </w:pPr>
    </w:p>
    <w:p w:rsidR="00CF0CCF" w:rsidRPr="00D57F64" w:rsidRDefault="00CF0CCF" w:rsidP="00E33476">
      <w:pPr>
        <w:jc w:val="both"/>
        <w:rPr>
          <w:rFonts w:ascii="Arial" w:hAnsi="Arial" w:cs="Arial"/>
          <w:b/>
          <w:sz w:val="20"/>
          <w:szCs w:val="20"/>
        </w:rPr>
      </w:pPr>
      <w:r w:rsidRPr="00D57F64">
        <w:rPr>
          <w:rFonts w:ascii="Arial" w:hAnsi="Arial" w:cs="Arial"/>
          <w:b/>
          <w:sz w:val="20"/>
          <w:szCs w:val="20"/>
        </w:rPr>
        <w:t>Positionnement du poste dans l’organisation</w:t>
      </w:r>
      <w:r w:rsidR="00395061">
        <w:rPr>
          <w:rFonts w:ascii="Arial" w:hAnsi="Arial" w:cs="Arial"/>
          <w:b/>
          <w:sz w:val="20"/>
          <w:szCs w:val="20"/>
        </w:rPr>
        <w:t> :</w:t>
      </w:r>
    </w:p>
    <w:p w:rsidR="0050054B" w:rsidRPr="00D57F64" w:rsidRDefault="00E33476" w:rsidP="00726579">
      <w:pPr>
        <w:rPr>
          <w:rFonts w:ascii="Arial" w:hAnsi="Arial" w:cs="Arial"/>
          <w:sz w:val="20"/>
          <w:szCs w:val="20"/>
        </w:rPr>
      </w:pPr>
      <w:r w:rsidRPr="00D57F64">
        <w:rPr>
          <w:rFonts w:ascii="Arial" w:hAnsi="Arial" w:cs="Arial"/>
          <w:sz w:val="20"/>
          <w:szCs w:val="20"/>
        </w:rPr>
        <w:t xml:space="preserve">Placé sous l’autorité </w:t>
      </w:r>
      <w:r w:rsidR="00696217" w:rsidRPr="00D57F64">
        <w:rPr>
          <w:rFonts w:ascii="Arial" w:hAnsi="Arial" w:cs="Arial"/>
          <w:sz w:val="20"/>
          <w:szCs w:val="20"/>
        </w:rPr>
        <w:t xml:space="preserve">directe </w:t>
      </w:r>
      <w:r w:rsidRPr="00D57F64">
        <w:rPr>
          <w:rFonts w:ascii="Arial" w:hAnsi="Arial" w:cs="Arial"/>
          <w:sz w:val="20"/>
          <w:szCs w:val="20"/>
        </w:rPr>
        <w:t xml:space="preserve">du </w:t>
      </w:r>
      <w:r w:rsidR="00B34C0F" w:rsidRPr="00D57F64">
        <w:rPr>
          <w:rFonts w:ascii="Arial" w:hAnsi="Arial" w:cs="Arial"/>
          <w:sz w:val="20"/>
          <w:szCs w:val="20"/>
        </w:rPr>
        <w:t>Surveillant Travaux</w:t>
      </w:r>
      <w:r w:rsidR="0050054B" w:rsidRPr="00D57F64">
        <w:rPr>
          <w:rFonts w:ascii="Arial" w:hAnsi="Arial" w:cs="Arial"/>
          <w:sz w:val="20"/>
          <w:szCs w:val="20"/>
        </w:rPr>
        <w:t xml:space="preserve"> (</w:t>
      </w:r>
      <w:r w:rsidR="00B34C0F" w:rsidRPr="00D57F64">
        <w:rPr>
          <w:rFonts w:ascii="Arial" w:hAnsi="Arial" w:cs="Arial"/>
          <w:sz w:val="20"/>
          <w:szCs w:val="20"/>
        </w:rPr>
        <w:t>ST</w:t>
      </w:r>
      <w:r w:rsidR="0050054B" w:rsidRPr="00D57F64">
        <w:rPr>
          <w:rFonts w:ascii="Arial" w:hAnsi="Arial" w:cs="Arial"/>
          <w:sz w:val="20"/>
          <w:szCs w:val="20"/>
        </w:rPr>
        <w:t>)</w:t>
      </w:r>
      <w:r w:rsidR="004F1773">
        <w:rPr>
          <w:rFonts w:ascii="Arial" w:hAnsi="Arial" w:cs="Arial"/>
          <w:sz w:val="20"/>
          <w:szCs w:val="20"/>
        </w:rPr>
        <w:t> :</w:t>
      </w:r>
    </w:p>
    <w:p w:rsidR="00E33476" w:rsidRPr="00D57F64" w:rsidRDefault="00E33476" w:rsidP="00E33476">
      <w:pPr>
        <w:jc w:val="both"/>
        <w:rPr>
          <w:rFonts w:ascii="Arial" w:hAnsi="Arial" w:cs="Arial"/>
          <w:sz w:val="20"/>
          <w:szCs w:val="20"/>
        </w:rPr>
      </w:pPr>
      <w:r w:rsidRPr="00D57F64">
        <w:rPr>
          <w:rFonts w:ascii="Arial" w:hAnsi="Arial" w:cs="Arial"/>
          <w:sz w:val="20"/>
          <w:szCs w:val="20"/>
        </w:rPr>
        <w:t xml:space="preserve"> </w:t>
      </w:r>
      <w:r w:rsidR="001C42BC" w:rsidRPr="00D57F64">
        <w:rPr>
          <w:rFonts w:ascii="Arial" w:hAnsi="Arial" w:cs="Arial"/>
          <w:sz w:val="20"/>
          <w:szCs w:val="20"/>
        </w:rPr>
        <w:t xml:space="preserve"> </w:t>
      </w:r>
    </w:p>
    <w:p w:rsidR="00E33476" w:rsidRPr="00D57F64" w:rsidRDefault="00E33476" w:rsidP="00E33476">
      <w:pPr>
        <w:jc w:val="both"/>
        <w:rPr>
          <w:rFonts w:ascii="Arial" w:hAnsi="Arial" w:cs="Arial"/>
          <w:b/>
          <w:sz w:val="20"/>
          <w:szCs w:val="20"/>
        </w:rPr>
      </w:pPr>
      <w:r w:rsidRPr="00D57F64">
        <w:rPr>
          <w:rFonts w:ascii="Arial" w:hAnsi="Arial" w:cs="Arial"/>
          <w:b/>
          <w:sz w:val="20"/>
          <w:szCs w:val="20"/>
        </w:rPr>
        <w:t>Environnement :</w:t>
      </w:r>
    </w:p>
    <w:p w:rsidR="00E33476" w:rsidRPr="00D57F64" w:rsidRDefault="00E33476" w:rsidP="00E3347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57F64">
        <w:rPr>
          <w:rFonts w:ascii="Arial" w:hAnsi="Arial" w:cs="Arial"/>
          <w:sz w:val="20"/>
          <w:szCs w:val="20"/>
        </w:rPr>
        <w:t xml:space="preserve">Activité </w:t>
      </w:r>
      <w:r w:rsidR="001C42BC" w:rsidRPr="00D57F64">
        <w:rPr>
          <w:rFonts w:ascii="Arial" w:hAnsi="Arial" w:cs="Arial"/>
          <w:sz w:val="20"/>
          <w:szCs w:val="20"/>
        </w:rPr>
        <w:t xml:space="preserve">de la </w:t>
      </w:r>
      <w:r w:rsidR="006B2443" w:rsidRPr="00D57F64">
        <w:rPr>
          <w:rFonts w:ascii="Arial" w:hAnsi="Arial" w:cs="Arial"/>
          <w:sz w:val="20"/>
          <w:szCs w:val="20"/>
        </w:rPr>
        <w:t>société 24</w:t>
      </w:r>
      <w:r w:rsidRPr="00D57F64">
        <w:rPr>
          <w:rFonts w:ascii="Arial" w:hAnsi="Arial" w:cs="Arial"/>
          <w:sz w:val="20"/>
          <w:szCs w:val="20"/>
        </w:rPr>
        <w:t>h/24, 7j/7</w:t>
      </w:r>
      <w:r w:rsidR="00395061">
        <w:rPr>
          <w:rFonts w:ascii="Arial" w:hAnsi="Arial" w:cs="Arial"/>
          <w:sz w:val="20"/>
          <w:szCs w:val="20"/>
        </w:rPr>
        <w:t>,</w:t>
      </w:r>
    </w:p>
    <w:p w:rsidR="00E33476" w:rsidRPr="00D57F64" w:rsidRDefault="00E33476" w:rsidP="00E3347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57F64">
        <w:rPr>
          <w:rFonts w:ascii="Arial" w:hAnsi="Arial" w:cs="Arial"/>
          <w:sz w:val="20"/>
          <w:szCs w:val="20"/>
        </w:rPr>
        <w:t>Contexte réglementaire fort</w:t>
      </w:r>
      <w:r w:rsidR="00E45C33">
        <w:rPr>
          <w:rFonts w:ascii="Arial" w:hAnsi="Arial" w:cs="Arial"/>
          <w:sz w:val="20"/>
          <w:szCs w:val="20"/>
        </w:rPr>
        <w:t>,</w:t>
      </w:r>
    </w:p>
    <w:p w:rsidR="00E33476" w:rsidRPr="00D57F64" w:rsidRDefault="00E33476" w:rsidP="00E3347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57F64">
        <w:rPr>
          <w:rFonts w:ascii="Arial" w:hAnsi="Arial" w:cs="Arial"/>
          <w:sz w:val="20"/>
          <w:szCs w:val="20"/>
        </w:rPr>
        <w:t>Période d’</w:t>
      </w:r>
      <w:r w:rsidR="00696217" w:rsidRPr="00D57F64">
        <w:rPr>
          <w:rFonts w:ascii="Arial" w:hAnsi="Arial" w:cs="Arial"/>
          <w:sz w:val="20"/>
          <w:szCs w:val="20"/>
        </w:rPr>
        <w:t>activité spécifique</w:t>
      </w:r>
      <w:r w:rsidR="00E46BD7" w:rsidRPr="00D57F64">
        <w:rPr>
          <w:rFonts w:ascii="Arial" w:hAnsi="Arial" w:cs="Arial"/>
          <w:sz w:val="20"/>
          <w:szCs w:val="20"/>
        </w:rPr>
        <w:t xml:space="preserve"> (</w:t>
      </w:r>
      <w:r w:rsidRPr="00D57F64">
        <w:rPr>
          <w:rFonts w:ascii="Arial" w:hAnsi="Arial" w:cs="Arial"/>
          <w:sz w:val="20"/>
          <w:szCs w:val="20"/>
        </w:rPr>
        <w:t>gra</w:t>
      </w:r>
      <w:r w:rsidR="00696217" w:rsidRPr="00D57F64">
        <w:rPr>
          <w:rFonts w:ascii="Arial" w:hAnsi="Arial" w:cs="Arial"/>
          <w:sz w:val="20"/>
          <w:szCs w:val="20"/>
        </w:rPr>
        <w:t>ndes migrations, gros chantiers</w:t>
      </w:r>
      <w:r w:rsidRPr="00D57F64">
        <w:rPr>
          <w:rFonts w:ascii="Arial" w:hAnsi="Arial" w:cs="Arial"/>
          <w:sz w:val="20"/>
          <w:szCs w:val="20"/>
        </w:rPr>
        <w:t>)</w:t>
      </w:r>
      <w:r w:rsidR="00E45C33">
        <w:rPr>
          <w:rFonts w:ascii="Arial" w:hAnsi="Arial" w:cs="Arial"/>
          <w:sz w:val="20"/>
          <w:szCs w:val="20"/>
        </w:rPr>
        <w:t>,</w:t>
      </w:r>
    </w:p>
    <w:p w:rsidR="00E33476" w:rsidRPr="00D57F64" w:rsidRDefault="00CB258E" w:rsidP="00E3347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57F64">
        <w:rPr>
          <w:rFonts w:ascii="Arial" w:hAnsi="Arial" w:cs="Arial"/>
          <w:sz w:val="20"/>
          <w:szCs w:val="20"/>
        </w:rPr>
        <w:t>Personnel posté</w:t>
      </w:r>
      <w:r w:rsidR="00E45C33">
        <w:rPr>
          <w:rFonts w:ascii="Arial" w:hAnsi="Arial" w:cs="Arial"/>
          <w:sz w:val="20"/>
          <w:szCs w:val="20"/>
        </w:rPr>
        <w:t>,</w:t>
      </w:r>
      <w:r w:rsidRPr="00D57F64">
        <w:rPr>
          <w:rFonts w:ascii="Arial" w:hAnsi="Arial" w:cs="Arial"/>
          <w:sz w:val="20"/>
          <w:szCs w:val="20"/>
        </w:rPr>
        <w:t xml:space="preserve"> </w:t>
      </w:r>
    </w:p>
    <w:p w:rsidR="0050054B" w:rsidRPr="00D57F64" w:rsidRDefault="0050054B" w:rsidP="00E3347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57F64">
        <w:rPr>
          <w:rFonts w:ascii="Arial" w:hAnsi="Arial" w:cs="Arial"/>
          <w:sz w:val="20"/>
          <w:szCs w:val="20"/>
        </w:rPr>
        <w:t>Travail en extérieur</w:t>
      </w:r>
      <w:r w:rsidR="00E45C33">
        <w:rPr>
          <w:rFonts w:ascii="Arial" w:hAnsi="Arial" w:cs="Arial"/>
          <w:sz w:val="20"/>
          <w:szCs w:val="20"/>
        </w:rPr>
        <w:t>,</w:t>
      </w:r>
    </w:p>
    <w:p w:rsidR="0050054B" w:rsidRPr="00D57F64" w:rsidRDefault="00395061" w:rsidP="00E3347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Peut </w:t>
      </w:r>
      <w:r w:rsidR="00343CE8">
        <w:rPr>
          <w:rFonts w:ascii="Arial" w:hAnsi="Arial" w:cs="Arial"/>
          <w:sz w:val="20"/>
          <w:szCs w:val="20"/>
        </w:rPr>
        <w:t>être habilité à p</w:t>
      </w:r>
      <w:r w:rsidR="0050054B" w:rsidRPr="00D57F64">
        <w:rPr>
          <w:rFonts w:ascii="Arial" w:hAnsi="Arial" w:cs="Arial"/>
          <w:sz w:val="20"/>
          <w:szCs w:val="20"/>
        </w:rPr>
        <w:t>articipe</w:t>
      </w:r>
      <w:r w:rsidR="00343CE8">
        <w:rPr>
          <w:rFonts w:ascii="Arial" w:hAnsi="Arial" w:cs="Arial"/>
          <w:sz w:val="20"/>
          <w:szCs w:val="20"/>
        </w:rPr>
        <w:t>r</w:t>
      </w:r>
      <w:r w:rsidR="0050054B" w:rsidRPr="00D57F64">
        <w:rPr>
          <w:rFonts w:ascii="Arial" w:hAnsi="Arial" w:cs="Arial"/>
          <w:sz w:val="20"/>
          <w:szCs w:val="20"/>
        </w:rPr>
        <w:t xml:space="preserve"> à l’astreinte </w:t>
      </w:r>
      <w:r w:rsidR="004F1773">
        <w:rPr>
          <w:rFonts w:ascii="Arial" w:hAnsi="Arial" w:cs="Arial"/>
          <w:sz w:val="20"/>
          <w:szCs w:val="20"/>
        </w:rPr>
        <w:t>sécurité</w:t>
      </w:r>
      <w:r w:rsidR="00F74D13" w:rsidRPr="00D57F64">
        <w:rPr>
          <w:rFonts w:ascii="Arial" w:hAnsi="Arial" w:cs="Arial"/>
          <w:sz w:val="20"/>
          <w:szCs w:val="20"/>
        </w:rPr>
        <w:t xml:space="preserve">, </w:t>
      </w:r>
    </w:p>
    <w:p w:rsidR="0050054B" w:rsidRPr="00D57F64" w:rsidRDefault="0050054B" w:rsidP="00E3347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57F64">
        <w:rPr>
          <w:rFonts w:ascii="Arial" w:hAnsi="Arial" w:cs="Arial"/>
          <w:sz w:val="20"/>
          <w:szCs w:val="20"/>
        </w:rPr>
        <w:t>Certaines situations d’urgence et/ou interventions rapide requièrent de la disponibilité et impliquent de résider à proximité du lieu de travail</w:t>
      </w:r>
      <w:r w:rsidR="00E45C33">
        <w:rPr>
          <w:rFonts w:ascii="Arial" w:hAnsi="Arial" w:cs="Arial"/>
          <w:sz w:val="20"/>
          <w:szCs w:val="20"/>
        </w:rPr>
        <w:t>,</w:t>
      </w:r>
    </w:p>
    <w:p w:rsidR="0050054B" w:rsidRPr="00D57F64" w:rsidRDefault="0050054B" w:rsidP="00E3347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57F64">
        <w:rPr>
          <w:rFonts w:ascii="Arial" w:hAnsi="Arial" w:cs="Arial"/>
          <w:sz w:val="20"/>
          <w:szCs w:val="20"/>
        </w:rPr>
        <w:t xml:space="preserve">Exerce </w:t>
      </w:r>
      <w:r w:rsidR="00ED32DF">
        <w:rPr>
          <w:rFonts w:ascii="Arial" w:hAnsi="Arial" w:cs="Arial"/>
          <w:sz w:val="20"/>
          <w:szCs w:val="20"/>
        </w:rPr>
        <w:t>une</w:t>
      </w:r>
      <w:r w:rsidRPr="00D57F64">
        <w:rPr>
          <w:rFonts w:ascii="Arial" w:hAnsi="Arial" w:cs="Arial"/>
          <w:sz w:val="20"/>
          <w:szCs w:val="20"/>
        </w:rPr>
        <w:t xml:space="preserve"> activité dans un environnement nécessitant en permanence un comportement adapté pour sa propre sécurité</w:t>
      </w:r>
      <w:r w:rsidR="00E45C33">
        <w:rPr>
          <w:rFonts w:ascii="Arial" w:hAnsi="Arial" w:cs="Arial"/>
          <w:sz w:val="20"/>
          <w:szCs w:val="20"/>
        </w:rPr>
        <w:t>,</w:t>
      </w:r>
    </w:p>
    <w:p w:rsidR="00AD55A4" w:rsidRDefault="00AD55A4" w:rsidP="00AD55A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57F64">
        <w:rPr>
          <w:rFonts w:ascii="Arial" w:hAnsi="Arial" w:cs="Arial"/>
          <w:sz w:val="20"/>
          <w:szCs w:val="20"/>
        </w:rPr>
        <w:t xml:space="preserve">Assure ses fonctions sur </w:t>
      </w:r>
      <w:r w:rsidR="0050054B" w:rsidRPr="00D57F64">
        <w:rPr>
          <w:rFonts w:ascii="Arial" w:hAnsi="Arial" w:cs="Arial"/>
          <w:sz w:val="20"/>
          <w:szCs w:val="20"/>
        </w:rPr>
        <w:t>l’ensemble du tracé</w:t>
      </w:r>
      <w:r w:rsidR="00E45C33">
        <w:rPr>
          <w:rFonts w:ascii="Arial" w:hAnsi="Arial" w:cs="Arial"/>
          <w:sz w:val="20"/>
          <w:szCs w:val="20"/>
        </w:rPr>
        <w:t>,</w:t>
      </w:r>
    </w:p>
    <w:p w:rsidR="00E45C33" w:rsidRPr="00D57F64" w:rsidRDefault="00395061" w:rsidP="00AD55A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Peut </w:t>
      </w:r>
      <w:r w:rsidR="00E45C33">
        <w:rPr>
          <w:rFonts w:ascii="Arial" w:hAnsi="Arial" w:cs="Arial"/>
          <w:sz w:val="20"/>
          <w:szCs w:val="20"/>
        </w:rPr>
        <w:t>être amené à travailler seul en situation isolé.</w:t>
      </w:r>
    </w:p>
    <w:p w:rsidR="00696217" w:rsidRPr="00D57F64" w:rsidRDefault="00696217" w:rsidP="00696217">
      <w:pPr>
        <w:jc w:val="both"/>
        <w:rPr>
          <w:rFonts w:ascii="Arial" w:hAnsi="Arial" w:cs="Arial"/>
          <w:sz w:val="20"/>
          <w:szCs w:val="20"/>
        </w:rPr>
      </w:pPr>
    </w:p>
    <w:p w:rsidR="00696217" w:rsidRPr="00D57F64" w:rsidRDefault="00696217" w:rsidP="00696217">
      <w:pPr>
        <w:jc w:val="both"/>
        <w:rPr>
          <w:rFonts w:ascii="Arial" w:hAnsi="Arial" w:cs="Arial"/>
          <w:b/>
          <w:sz w:val="20"/>
          <w:szCs w:val="20"/>
        </w:rPr>
      </w:pPr>
      <w:r w:rsidRPr="00D57F64">
        <w:rPr>
          <w:rFonts w:ascii="Arial" w:hAnsi="Arial" w:cs="Arial"/>
          <w:b/>
          <w:sz w:val="20"/>
          <w:szCs w:val="20"/>
        </w:rPr>
        <w:t>Responsabilités principales :</w:t>
      </w:r>
    </w:p>
    <w:p w:rsidR="00696217" w:rsidRPr="00D57F64" w:rsidRDefault="00696217" w:rsidP="00696217">
      <w:pPr>
        <w:jc w:val="both"/>
        <w:rPr>
          <w:rFonts w:ascii="Arial" w:hAnsi="Arial" w:cs="Arial"/>
          <w:b/>
          <w:sz w:val="20"/>
          <w:szCs w:val="20"/>
        </w:rPr>
      </w:pPr>
    </w:p>
    <w:p w:rsidR="001C42BC" w:rsidRPr="00D57F64" w:rsidRDefault="003F62CA" w:rsidP="0069621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57F64">
        <w:rPr>
          <w:rFonts w:ascii="Arial" w:hAnsi="Arial" w:cs="Arial"/>
          <w:sz w:val="20"/>
          <w:szCs w:val="20"/>
        </w:rPr>
        <w:t>Réalise dans le respect de l’ordonnancement et des procédures d’exploitation, les missions de contrôle, maintenance et entretien du patrimoine autoroutier</w:t>
      </w:r>
      <w:r w:rsidR="00395061">
        <w:rPr>
          <w:rFonts w:ascii="Arial" w:hAnsi="Arial" w:cs="Arial"/>
          <w:sz w:val="20"/>
          <w:szCs w:val="20"/>
        </w:rPr>
        <w:t> :</w:t>
      </w:r>
    </w:p>
    <w:p w:rsidR="003F62CA" w:rsidRPr="00D57F64" w:rsidRDefault="001838E0" w:rsidP="003F62CA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Surveiller l’état du tracé routier et de ses équipements et repérer les anomalies et les risques, </w:t>
      </w:r>
    </w:p>
    <w:p w:rsidR="004925C9" w:rsidRDefault="00446C84" w:rsidP="003F62CA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Assurer une maintenance de premier niveau</w:t>
      </w:r>
      <w:r w:rsidR="004925C9">
        <w:rPr>
          <w:rFonts w:ascii="Arial" w:hAnsi="Arial" w:cs="Arial"/>
          <w:sz w:val="20"/>
          <w:szCs w:val="20"/>
        </w:rPr>
        <w:t xml:space="preserve"> (nettoyage du tracé, des </w:t>
      </w:r>
      <w:r w:rsidR="00704B0D">
        <w:rPr>
          <w:rFonts w:ascii="Arial" w:hAnsi="Arial" w:cs="Arial"/>
          <w:sz w:val="20"/>
          <w:szCs w:val="20"/>
        </w:rPr>
        <w:t>aires,</w:t>
      </w:r>
      <w:r w:rsidR="004925C9">
        <w:rPr>
          <w:rFonts w:ascii="Arial" w:hAnsi="Arial" w:cs="Arial"/>
          <w:sz w:val="20"/>
          <w:szCs w:val="20"/>
        </w:rPr>
        <w:t>)</w:t>
      </w:r>
    </w:p>
    <w:p w:rsidR="003F62CA" w:rsidRPr="00EA2A35" w:rsidRDefault="003F62CA" w:rsidP="003F62CA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A2A35">
        <w:rPr>
          <w:rFonts w:ascii="Arial" w:hAnsi="Arial" w:cs="Arial"/>
          <w:sz w:val="20"/>
          <w:szCs w:val="20"/>
        </w:rPr>
        <w:t>Réalise les travaux d’entretien courant et de petites réparations (espaces verts, ouvrages d’art, assainissements, chaussées)</w:t>
      </w:r>
      <w:r w:rsidR="00E45C33" w:rsidRPr="00EA2A35">
        <w:rPr>
          <w:rFonts w:ascii="Arial" w:hAnsi="Arial" w:cs="Arial"/>
          <w:sz w:val="20"/>
          <w:szCs w:val="20"/>
        </w:rPr>
        <w:t>,</w:t>
      </w:r>
    </w:p>
    <w:p w:rsidR="003F62CA" w:rsidRPr="00D57F64" w:rsidRDefault="00704B0D" w:rsidP="003F62CA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Entretenir</w:t>
      </w:r>
      <w:r w:rsidR="00446C84">
        <w:rPr>
          <w:rFonts w:ascii="Arial" w:hAnsi="Arial" w:cs="Arial"/>
          <w:sz w:val="20"/>
          <w:szCs w:val="20"/>
        </w:rPr>
        <w:t xml:space="preserve"> </w:t>
      </w:r>
      <w:r w:rsidR="009F22AC">
        <w:rPr>
          <w:rFonts w:ascii="Arial" w:hAnsi="Arial" w:cs="Arial"/>
          <w:sz w:val="20"/>
          <w:szCs w:val="20"/>
        </w:rPr>
        <w:t>l’</w:t>
      </w:r>
      <w:r w:rsidR="00446C84">
        <w:rPr>
          <w:rFonts w:ascii="Arial" w:hAnsi="Arial" w:cs="Arial"/>
          <w:sz w:val="20"/>
          <w:szCs w:val="20"/>
        </w:rPr>
        <w:t>espace extérieur</w:t>
      </w:r>
    </w:p>
    <w:p w:rsidR="003358F3" w:rsidRPr="00D57F64" w:rsidRDefault="003F62CA" w:rsidP="0069621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57F64">
        <w:rPr>
          <w:rFonts w:ascii="Arial" w:hAnsi="Arial" w:cs="Arial"/>
          <w:sz w:val="20"/>
          <w:szCs w:val="20"/>
        </w:rPr>
        <w:t>Participe à la sécurité du tracé</w:t>
      </w:r>
      <w:r w:rsidR="00395061">
        <w:rPr>
          <w:rFonts w:ascii="Arial" w:hAnsi="Arial" w:cs="Arial"/>
          <w:sz w:val="20"/>
          <w:szCs w:val="20"/>
        </w:rPr>
        <w:t> :</w:t>
      </w:r>
    </w:p>
    <w:p w:rsidR="00446C84" w:rsidRDefault="00446C84" w:rsidP="003F62CA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Sécuriser et protéger des zones d’accidents, d’incidents de circulation</w:t>
      </w:r>
    </w:p>
    <w:p w:rsidR="00446C84" w:rsidRDefault="00446C84" w:rsidP="003F62CA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Informe et assister les usagers de l’autoroute en cas de pannes, d’accidents</w:t>
      </w:r>
    </w:p>
    <w:p w:rsidR="003F62CA" w:rsidRPr="00D57F64" w:rsidRDefault="003F62CA" w:rsidP="003F62CA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57F64">
        <w:rPr>
          <w:rFonts w:ascii="Arial" w:hAnsi="Arial" w:cs="Arial"/>
          <w:sz w:val="20"/>
          <w:szCs w:val="20"/>
        </w:rPr>
        <w:t>Met en œuvre les mesures de protection par la pose de balisage sur chantier et intervient sur accident/incident, selon les règles procédures de balisage et de sécurité du personnel et des clients</w:t>
      </w:r>
      <w:r w:rsidR="00E45C33">
        <w:rPr>
          <w:rFonts w:ascii="Arial" w:hAnsi="Arial" w:cs="Arial"/>
          <w:sz w:val="20"/>
          <w:szCs w:val="20"/>
        </w:rPr>
        <w:t>,</w:t>
      </w:r>
    </w:p>
    <w:p w:rsidR="003F62CA" w:rsidRPr="00D57F64" w:rsidRDefault="003F62CA" w:rsidP="003F62CA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57F64">
        <w:rPr>
          <w:rFonts w:ascii="Arial" w:hAnsi="Arial" w:cs="Arial"/>
          <w:sz w:val="20"/>
          <w:szCs w:val="20"/>
        </w:rPr>
        <w:t>Effectue les tours de surveillance contractuels prévus au contrat de concession, transmet les informations recueillies, rend compte des opérations effectuées ou anomalies détectées</w:t>
      </w:r>
      <w:r w:rsidR="00E45C33">
        <w:rPr>
          <w:rFonts w:ascii="Arial" w:hAnsi="Arial" w:cs="Arial"/>
          <w:sz w:val="20"/>
          <w:szCs w:val="20"/>
        </w:rPr>
        <w:t>.</w:t>
      </w:r>
    </w:p>
    <w:p w:rsidR="00AD55A4" w:rsidRPr="00D57F64" w:rsidRDefault="003F62CA" w:rsidP="0069621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57F64">
        <w:rPr>
          <w:rFonts w:ascii="Arial" w:hAnsi="Arial" w:cs="Arial"/>
          <w:sz w:val="20"/>
          <w:szCs w:val="20"/>
        </w:rPr>
        <w:t xml:space="preserve">Contribue à l’image de marque de la société et à la qualité de service aux clients par ses actions d’entretien et de nettoyage, d’assistance liée à la sécurité </w:t>
      </w:r>
      <w:r w:rsidR="00CF4EB5" w:rsidRPr="00D57F64">
        <w:rPr>
          <w:rFonts w:ascii="Arial" w:hAnsi="Arial" w:cs="Arial"/>
          <w:sz w:val="20"/>
          <w:szCs w:val="20"/>
        </w:rPr>
        <w:t>et de renseignements</w:t>
      </w:r>
      <w:r w:rsidR="00E45C33">
        <w:rPr>
          <w:rFonts w:ascii="Arial" w:hAnsi="Arial" w:cs="Arial"/>
          <w:sz w:val="20"/>
          <w:szCs w:val="20"/>
        </w:rPr>
        <w:t>.</w:t>
      </w:r>
    </w:p>
    <w:p w:rsidR="00DF58B2" w:rsidRDefault="00DF58B2" w:rsidP="00DF58B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Utilise les équipements de protection individuelle comme demandé, </w:t>
      </w:r>
    </w:p>
    <w:p w:rsidR="00DF58B2" w:rsidRDefault="00DF58B2" w:rsidP="00DF58B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Identifie et communique les risques HSE au Responsable QHSE</w:t>
      </w:r>
    </w:p>
    <w:p w:rsidR="00DF58B2" w:rsidRDefault="00DF58B2" w:rsidP="00DF58B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Respecte les consignes HSE fournies par l’entreprise.</w:t>
      </w:r>
    </w:p>
    <w:p w:rsidR="003358F3" w:rsidRPr="00D57F64" w:rsidRDefault="003358F3" w:rsidP="003358F3">
      <w:pPr>
        <w:jc w:val="both"/>
        <w:rPr>
          <w:rFonts w:ascii="Arial" w:hAnsi="Arial" w:cs="Arial"/>
          <w:sz w:val="20"/>
          <w:szCs w:val="20"/>
        </w:rPr>
      </w:pPr>
    </w:p>
    <w:p w:rsidR="003358F3" w:rsidRPr="00D57F64" w:rsidRDefault="003358F3" w:rsidP="003358F3">
      <w:pPr>
        <w:jc w:val="both"/>
        <w:rPr>
          <w:rFonts w:ascii="Arial" w:hAnsi="Arial" w:cs="Arial"/>
          <w:b/>
          <w:sz w:val="20"/>
          <w:szCs w:val="20"/>
        </w:rPr>
      </w:pPr>
      <w:r w:rsidRPr="00D57F64">
        <w:rPr>
          <w:rFonts w:ascii="Arial" w:hAnsi="Arial" w:cs="Arial"/>
          <w:b/>
          <w:sz w:val="20"/>
          <w:szCs w:val="20"/>
        </w:rPr>
        <w:t>Relations internes / externes</w:t>
      </w:r>
      <w:r w:rsidR="00395061">
        <w:rPr>
          <w:rFonts w:ascii="Arial" w:hAnsi="Arial" w:cs="Arial"/>
          <w:b/>
          <w:sz w:val="20"/>
          <w:szCs w:val="20"/>
        </w:rPr>
        <w:t> :</w:t>
      </w:r>
    </w:p>
    <w:p w:rsidR="00E33476" w:rsidRPr="00D57F64" w:rsidRDefault="00E33476" w:rsidP="00E33476">
      <w:pPr>
        <w:jc w:val="both"/>
        <w:rPr>
          <w:rFonts w:ascii="Arial" w:hAnsi="Arial" w:cs="Arial"/>
          <w:sz w:val="20"/>
          <w:szCs w:val="20"/>
        </w:rPr>
      </w:pPr>
    </w:p>
    <w:p w:rsidR="003358F3" w:rsidRPr="00D57F64" w:rsidRDefault="003358F3" w:rsidP="002E61D0">
      <w:pPr>
        <w:ind w:left="705"/>
        <w:jc w:val="both"/>
        <w:rPr>
          <w:rFonts w:ascii="Arial" w:hAnsi="Arial" w:cs="Arial"/>
          <w:sz w:val="20"/>
          <w:szCs w:val="20"/>
        </w:rPr>
      </w:pPr>
      <w:r w:rsidRPr="00D57F64">
        <w:rPr>
          <w:rFonts w:ascii="Arial" w:hAnsi="Arial" w:cs="Arial"/>
          <w:sz w:val="20"/>
          <w:szCs w:val="20"/>
        </w:rPr>
        <w:t xml:space="preserve">Internes : </w:t>
      </w:r>
      <w:r w:rsidR="00CF4EB5" w:rsidRPr="00D57F64">
        <w:rPr>
          <w:rFonts w:ascii="Arial" w:hAnsi="Arial" w:cs="Arial"/>
          <w:sz w:val="20"/>
          <w:szCs w:val="20"/>
        </w:rPr>
        <w:t>ensemble des personnels du district</w:t>
      </w:r>
      <w:r w:rsidR="00E45C33">
        <w:rPr>
          <w:rFonts w:ascii="Arial" w:hAnsi="Arial" w:cs="Arial"/>
          <w:sz w:val="20"/>
          <w:szCs w:val="20"/>
        </w:rPr>
        <w:t>.</w:t>
      </w:r>
    </w:p>
    <w:p w:rsidR="003358F3" w:rsidRPr="00D57F64" w:rsidRDefault="003358F3" w:rsidP="00640668">
      <w:pPr>
        <w:ind w:left="708"/>
        <w:jc w:val="both"/>
        <w:rPr>
          <w:rFonts w:ascii="Arial" w:hAnsi="Arial" w:cs="Arial"/>
          <w:sz w:val="20"/>
          <w:szCs w:val="20"/>
        </w:rPr>
      </w:pPr>
      <w:r w:rsidRPr="00D57F64">
        <w:rPr>
          <w:rFonts w:ascii="Arial" w:hAnsi="Arial" w:cs="Arial"/>
          <w:sz w:val="20"/>
          <w:szCs w:val="20"/>
        </w:rPr>
        <w:t xml:space="preserve">Externes : </w:t>
      </w:r>
      <w:r w:rsidR="00E45C33">
        <w:rPr>
          <w:rFonts w:ascii="Arial" w:hAnsi="Arial" w:cs="Arial"/>
          <w:sz w:val="20"/>
          <w:szCs w:val="20"/>
        </w:rPr>
        <w:t>clients</w:t>
      </w:r>
      <w:r w:rsidRPr="00D57F64">
        <w:rPr>
          <w:rFonts w:ascii="Arial" w:hAnsi="Arial" w:cs="Arial"/>
          <w:sz w:val="20"/>
          <w:szCs w:val="20"/>
        </w:rPr>
        <w:t xml:space="preserve">, forces de l’ordre, </w:t>
      </w:r>
      <w:r w:rsidR="00640668" w:rsidRPr="00D57F64">
        <w:rPr>
          <w:rFonts w:ascii="Arial" w:hAnsi="Arial" w:cs="Arial"/>
          <w:sz w:val="20"/>
          <w:szCs w:val="20"/>
        </w:rPr>
        <w:t>entreprises sous-traitantes</w:t>
      </w:r>
      <w:r w:rsidR="00E45C33">
        <w:rPr>
          <w:rFonts w:ascii="Arial" w:hAnsi="Arial" w:cs="Arial"/>
          <w:sz w:val="20"/>
          <w:szCs w:val="20"/>
        </w:rPr>
        <w:t>.</w:t>
      </w:r>
      <w:r w:rsidR="002E61D0" w:rsidRPr="00D57F64">
        <w:rPr>
          <w:rFonts w:ascii="Arial" w:hAnsi="Arial" w:cs="Arial"/>
          <w:sz w:val="20"/>
          <w:szCs w:val="20"/>
        </w:rPr>
        <w:t xml:space="preserve"> </w:t>
      </w:r>
    </w:p>
    <w:p w:rsidR="00640668" w:rsidRPr="00D57F64" w:rsidRDefault="00640668" w:rsidP="00640668">
      <w:pPr>
        <w:jc w:val="both"/>
        <w:rPr>
          <w:rFonts w:ascii="Arial" w:hAnsi="Arial" w:cs="Arial"/>
          <w:sz w:val="20"/>
          <w:szCs w:val="20"/>
        </w:rPr>
      </w:pPr>
    </w:p>
    <w:p w:rsidR="00640668" w:rsidRPr="00D57F64" w:rsidRDefault="00640668" w:rsidP="00640668">
      <w:pPr>
        <w:jc w:val="both"/>
        <w:rPr>
          <w:rFonts w:ascii="Arial" w:hAnsi="Arial" w:cs="Arial"/>
          <w:b/>
          <w:sz w:val="20"/>
          <w:szCs w:val="20"/>
        </w:rPr>
      </w:pPr>
      <w:r w:rsidRPr="00D57F64">
        <w:rPr>
          <w:rFonts w:ascii="Arial" w:hAnsi="Arial" w:cs="Arial"/>
          <w:b/>
          <w:sz w:val="20"/>
          <w:szCs w:val="20"/>
        </w:rPr>
        <w:t>Profils requis</w:t>
      </w:r>
      <w:r w:rsidR="00395061">
        <w:rPr>
          <w:rFonts w:ascii="Arial" w:hAnsi="Arial" w:cs="Arial"/>
          <w:b/>
          <w:sz w:val="20"/>
          <w:szCs w:val="20"/>
        </w:rPr>
        <w:t> :</w:t>
      </w:r>
    </w:p>
    <w:p w:rsidR="00640668" w:rsidRPr="00D57F64" w:rsidRDefault="00640668" w:rsidP="00640668">
      <w:pPr>
        <w:jc w:val="both"/>
        <w:rPr>
          <w:rFonts w:ascii="Arial" w:hAnsi="Arial" w:cs="Arial"/>
          <w:sz w:val="20"/>
          <w:szCs w:val="20"/>
        </w:rPr>
      </w:pPr>
    </w:p>
    <w:p w:rsidR="004A6B08" w:rsidRDefault="00640668" w:rsidP="00AC7B58">
      <w:pPr>
        <w:ind w:left="705"/>
        <w:jc w:val="both"/>
        <w:rPr>
          <w:rFonts w:ascii="Arial" w:hAnsi="Arial" w:cs="Arial"/>
          <w:sz w:val="20"/>
          <w:szCs w:val="20"/>
        </w:rPr>
      </w:pPr>
      <w:r w:rsidRPr="00D57F64">
        <w:rPr>
          <w:rFonts w:ascii="Arial" w:hAnsi="Arial" w:cs="Arial"/>
          <w:sz w:val="20"/>
          <w:szCs w:val="20"/>
        </w:rPr>
        <w:t xml:space="preserve">Formation : </w:t>
      </w:r>
      <w:r w:rsidR="006F0B05" w:rsidRPr="00D57F64">
        <w:rPr>
          <w:rFonts w:ascii="Arial" w:hAnsi="Arial" w:cs="Arial"/>
          <w:sz w:val="20"/>
          <w:szCs w:val="20"/>
        </w:rPr>
        <w:t>Niveau BFEM</w:t>
      </w:r>
      <w:r w:rsidR="00E45C33">
        <w:rPr>
          <w:rFonts w:ascii="Arial" w:hAnsi="Arial" w:cs="Arial"/>
          <w:sz w:val="20"/>
          <w:szCs w:val="20"/>
        </w:rPr>
        <w:t xml:space="preserve"> ou</w:t>
      </w:r>
      <w:r w:rsidR="004A6B08">
        <w:rPr>
          <w:rFonts w:ascii="Arial" w:hAnsi="Arial" w:cs="Arial"/>
          <w:sz w:val="20"/>
          <w:szCs w:val="20"/>
        </w:rPr>
        <w:t xml:space="preserve"> CAP à dominance technique (Bâtiments/TP, espace verts, gestion des déchets et propreté) ou</w:t>
      </w:r>
      <w:r w:rsidR="00E45C33">
        <w:rPr>
          <w:rFonts w:ascii="Arial" w:hAnsi="Arial" w:cs="Arial"/>
          <w:sz w:val="20"/>
          <w:szCs w:val="20"/>
        </w:rPr>
        <w:t xml:space="preserve"> tout diplôme équivalent</w:t>
      </w:r>
      <w:r w:rsidR="006F0B05" w:rsidRPr="00D57F64">
        <w:rPr>
          <w:rFonts w:ascii="Arial" w:hAnsi="Arial" w:cs="Arial"/>
          <w:sz w:val="20"/>
          <w:szCs w:val="20"/>
        </w:rPr>
        <w:t xml:space="preserve"> </w:t>
      </w:r>
    </w:p>
    <w:p w:rsidR="00640668" w:rsidRPr="00D57F64" w:rsidRDefault="00704B0D" w:rsidP="00AC7B58">
      <w:pPr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A6B08" w:rsidRPr="00D57F64">
        <w:rPr>
          <w:rFonts w:ascii="Arial" w:hAnsi="Arial" w:cs="Arial"/>
          <w:sz w:val="20"/>
          <w:szCs w:val="20"/>
        </w:rPr>
        <w:t>ermis</w:t>
      </w:r>
      <w:r w:rsidR="00CF4EB5" w:rsidRPr="00D57F64">
        <w:rPr>
          <w:rFonts w:ascii="Arial" w:hAnsi="Arial" w:cs="Arial"/>
          <w:sz w:val="20"/>
          <w:szCs w:val="20"/>
        </w:rPr>
        <w:t xml:space="preserve"> </w:t>
      </w:r>
      <w:r w:rsidR="004A6B08">
        <w:rPr>
          <w:rFonts w:ascii="Arial" w:hAnsi="Arial" w:cs="Arial"/>
          <w:sz w:val="20"/>
          <w:szCs w:val="20"/>
        </w:rPr>
        <w:t xml:space="preserve">B/C </w:t>
      </w:r>
      <w:r w:rsidR="00CF4EB5" w:rsidRPr="00D57F64">
        <w:rPr>
          <w:rFonts w:ascii="Arial" w:hAnsi="Arial" w:cs="Arial"/>
          <w:sz w:val="20"/>
          <w:szCs w:val="20"/>
        </w:rPr>
        <w:t>indispensable</w:t>
      </w:r>
      <w:r w:rsidR="00E45C33">
        <w:rPr>
          <w:rFonts w:ascii="Arial" w:hAnsi="Arial" w:cs="Arial"/>
          <w:sz w:val="20"/>
          <w:szCs w:val="20"/>
        </w:rPr>
        <w:t>.</w:t>
      </w:r>
    </w:p>
    <w:p w:rsidR="007C400E" w:rsidRPr="00D57F64" w:rsidRDefault="007C400E" w:rsidP="007C400E">
      <w:pPr>
        <w:jc w:val="both"/>
        <w:rPr>
          <w:rFonts w:ascii="Arial" w:hAnsi="Arial" w:cs="Arial"/>
          <w:sz w:val="20"/>
          <w:szCs w:val="20"/>
        </w:rPr>
      </w:pPr>
    </w:p>
    <w:p w:rsidR="004925C9" w:rsidRDefault="004925C9" w:rsidP="007C400E">
      <w:pPr>
        <w:jc w:val="both"/>
        <w:rPr>
          <w:rFonts w:ascii="Arial" w:hAnsi="Arial" w:cs="Arial"/>
          <w:b/>
          <w:sz w:val="20"/>
          <w:szCs w:val="20"/>
        </w:rPr>
      </w:pPr>
    </w:p>
    <w:p w:rsidR="004925C9" w:rsidRDefault="004925C9" w:rsidP="007C400E">
      <w:pPr>
        <w:jc w:val="both"/>
        <w:rPr>
          <w:rFonts w:ascii="Arial" w:hAnsi="Arial" w:cs="Arial"/>
          <w:b/>
          <w:sz w:val="20"/>
          <w:szCs w:val="20"/>
        </w:rPr>
      </w:pPr>
    </w:p>
    <w:p w:rsidR="004925C9" w:rsidRDefault="004925C9" w:rsidP="007C400E">
      <w:pPr>
        <w:jc w:val="both"/>
        <w:rPr>
          <w:rFonts w:ascii="Arial" w:hAnsi="Arial" w:cs="Arial"/>
          <w:b/>
          <w:sz w:val="20"/>
          <w:szCs w:val="20"/>
        </w:rPr>
      </w:pPr>
    </w:p>
    <w:p w:rsidR="007C400E" w:rsidRPr="00D57F64" w:rsidRDefault="007C400E" w:rsidP="007C400E">
      <w:pPr>
        <w:jc w:val="both"/>
        <w:rPr>
          <w:rFonts w:ascii="Arial" w:hAnsi="Arial" w:cs="Arial"/>
          <w:b/>
          <w:sz w:val="20"/>
          <w:szCs w:val="20"/>
        </w:rPr>
      </w:pPr>
      <w:r w:rsidRPr="00D57F64">
        <w:rPr>
          <w:rFonts w:ascii="Arial" w:hAnsi="Arial" w:cs="Arial"/>
          <w:b/>
          <w:sz w:val="20"/>
          <w:szCs w:val="20"/>
        </w:rPr>
        <w:t>Compétences</w:t>
      </w:r>
      <w:r w:rsidR="00E45C33">
        <w:rPr>
          <w:rFonts w:ascii="Arial" w:hAnsi="Arial" w:cs="Arial"/>
          <w:b/>
          <w:sz w:val="20"/>
          <w:szCs w:val="20"/>
        </w:rPr>
        <w:t xml:space="preserve"> requises</w:t>
      </w:r>
      <w:r w:rsidR="00395061">
        <w:rPr>
          <w:rFonts w:ascii="Arial" w:hAnsi="Arial" w:cs="Arial"/>
          <w:b/>
          <w:sz w:val="20"/>
          <w:szCs w:val="20"/>
        </w:rPr>
        <w:t> :</w:t>
      </w:r>
    </w:p>
    <w:p w:rsidR="007C400E" w:rsidRPr="00D57F64" w:rsidRDefault="007C400E" w:rsidP="007C400E">
      <w:pPr>
        <w:jc w:val="both"/>
        <w:rPr>
          <w:rFonts w:ascii="Arial" w:hAnsi="Arial" w:cs="Arial"/>
          <w:b/>
          <w:sz w:val="20"/>
          <w:szCs w:val="20"/>
        </w:rPr>
      </w:pPr>
    </w:p>
    <w:p w:rsidR="00E45C33" w:rsidRDefault="001838E0" w:rsidP="007C400E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Règles de sécurité</w:t>
      </w:r>
      <w:r w:rsidR="005F0AF3">
        <w:rPr>
          <w:rFonts w:ascii="Arial" w:hAnsi="Arial" w:cs="Arial"/>
          <w:b/>
          <w:sz w:val="20"/>
          <w:szCs w:val="20"/>
        </w:rPr>
        <w:t xml:space="preserve"> routière</w:t>
      </w:r>
      <w:r w:rsidR="00E45C33">
        <w:rPr>
          <w:rFonts w:ascii="Arial" w:hAnsi="Arial" w:cs="Arial"/>
          <w:b/>
          <w:sz w:val="20"/>
          <w:szCs w:val="20"/>
        </w:rPr>
        <w:t>,</w:t>
      </w:r>
    </w:p>
    <w:p w:rsidR="001838E0" w:rsidRDefault="001838E0" w:rsidP="007C400E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Technique de fauchage,</w:t>
      </w:r>
    </w:p>
    <w:p w:rsidR="001838E0" w:rsidRDefault="001838E0" w:rsidP="007C400E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Techniques de nettoiement des déchets et propreté urbaines</w:t>
      </w:r>
    </w:p>
    <w:p w:rsidR="001838E0" w:rsidRDefault="001838E0" w:rsidP="007C400E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Maintenance des matériels, des véhicules,</w:t>
      </w:r>
      <w:r w:rsidR="005F0AF3">
        <w:rPr>
          <w:rFonts w:ascii="Arial" w:hAnsi="Arial" w:cs="Arial"/>
          <w:b/>
          <w:sz w:val="20"/>
          <w:szCs w:val="20"/>
        </w:rPr>
        <w:t xml:space="preserve"> engins,</w:t>
      </w:r>
    </w:p>
    <w:p w:rsidR="001838E0" w:rsidRDefault="001838E0" w:rsidP="007C400E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Connaissance sur la construction des routes</w:t>
      </w:r>
    </w:p>
    <w:p w:rsidR="004A6B08" w:rsidRDefault="004A6B08" w:rsidP="007C400E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Etre bricoleur, aimer travailler en extérieur et en équipe,</w:t>
      </w:r>
    </w:p>
    <w:p w:rsidR="004A6B08" w:rsidRDefault="004A6B08" w:rsidP="007C400E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Réactivité, sens du service, esprit d’initiative, </w:t>
      </w:r>
      <w:r w:rsidR="009D61EF">
        <w:rPr>
          <w:rFonts w:ascii="Arial" w:hAnsi="Arial" w:cs="Arial"/>
          <w:b/>
          <w:sz w:val="20"/>
          <w:szCs w:val="20"/>
        </w:rPr>
        <w:t>rigueur</w:t>
      </w:r>
      <w:r>
        <w:rPr>
          <w:rFonts w:ascii="Arial" w:hAnsi="Arial" w:cs="Arial"/>
          <w:b/>
          <w:sz w:val="20"/>
          <w:szCs w:val="20"/>
        </w:rPr>
        <w:t xml:space="preserve">, sens </w:t>
      </w:r>
      <w:r w:rsidR="009D61EF">
        <w:rPr>
          <w:rFonts w:ascii="Arial" w:hAnsi="Arial" w:cs="Arial"/>
          <w:b/>
          <w:sz w:val="20"/>
          <w:szCs w:val="20"/>
        </w:rPr>
        <w:t xml:space="preserve">du client </w:t>
      </w:r>
      <w:r>
        <w:rPr>
          <w:rFonts w:ascii="Arial" w:hAnsi="Arial" w:cs="Arial"/>
          <w:b/>
          <w:sz w:val="20"/>
          <w:szCs w:val="20"/>
        </w:rPr>
        <w:t>et maitrise de soi,</w:t>
      </w:r>
      <w:r w:rsidR="009D61EF">
        <w:rPr>
          <w:rFonts w:ascii="Arial" w:hAnsi="Arial" w:cs="Arial"/>
          <w:b/>
          <w:sz w:val="20"/>
          <w:szCs w:val="20"/>
        </w:rPr>
        <w:t xml:space="preserve"> communication</w:t>
      </w:r>
    </w:p>
    <w:p w:rsidR="00AC7B58" w:rsidRPr="00D57F64" w:rsidRDefault="00AC7B58" w:rsidP="007C400E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D57F64">
        <w:rPr>
          <w:rFonts w:ascii="Arial" w:hAnsi="Arial" w:cs="Arial"/>
          <w:b/>
          <w:sz w:val="20"/>
          <w:szCs w:val="20"/>
        </w:rPr>
        <w:t>Accueil</w:t>
      </w:r>
      <w:r w:rsidR="00E45C33">
        <w:rPr>
          <w:rFonts w:ascii="Arial" w:hAnsi="Arial" w:cs="Arial"/>
          <w:b/>
          <w:sz w:val="20"/>
          <w:szCs w:val="20"/>
        </w:rPr>
        <w:t>lir le client avec courtoisie,</w:t>
      </w:r>
    </w:p>
    <w:p w:rsidR="00AC7B58" w:rsidRPr="00D57F64" w:rsidRDefault="00E45C33" w:rsidP="007C400E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Faire preuve de b</w:t>
      </w:r>
      <w:r w:rsidR="00CF4EB5" w:rsidRPr="00D57F64">
        <w:rPr>
          <w:rFonts w:ascii="Arial" w:hAnsi="Arial" w:cs="Arial"/>
          <w:b/>
          <w:sz w:val="20"/>
          <w:szCs w:val="20"/>
        </w:rPr>
        <w:t>on sens</w:t>
      </w:r>
      <w:r>
        <w:rPr>
          <w:rFonts w:ascii="Arial" w:hAnsi="Arial" w:cs="Arial"/>
          <w:b/>
          <w:sz w:val="20"/>
          <w:szCs w:val="20"/>
        </w:rPr>
        <w:t>,</w:t>
      </w:r>
      <w:r w:rsidR="00CF4EB5" w:rsidRPr="00D57F64">
        <w:rPr>
          <w:rFonts w:ascii="Arial" w:hAnsi="Arial" w:cs="Arial"/>
          <w:b/>
          <w:sz w:val="20"/>
          <w:szCs w:val="20"/>
        </w:rPr>
        <w:t xml:space="preserve"> </w:t>
      </w:r>
    </w:p>
    <w:p w:rsidR="00CF4EB5" w:rsidRDefault="00E45C33" w:rsidP="007C400E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Etre vigilan</w:t>
      </w:r>
      <w:r w:rsidR="00704B0D">
        <w:rPr>
          <w:rFonts w:ascii="Arial" w:hAnsi="Arial" w:cs="Arial"/>
          <w:b/>
          <w:sz w:val="20"/>
          <w:szCs w:val="20"/>
        </w:rPr>
        <w:t>t et respectueux des procédures,</w:t>
      </w:r>
    </w:p>
    <w:p w:rsidR="00704B0D" w:rsidRPr="00704B0D" w:rsidRDefault="00704B0D" w:rsidP="00704B0D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704B0D">
        <w:rPr>
          <w:rFonts w:ascii="Arial" w:hAnsi="Arial" w:cs="Arial"/>
          <w:b/>
          <w:sz w:val="20"/>
          <w:szCs w:val="20"/>
        </w:rPr>
        <w:t xml:space="preserve">Aptitude à conduire un véhicule </w:t>
      </w:r>
      <w:r w:rsidR="00FF05C5">
        <w:rPr>
          <w:rFonts w:ascii="Arial" w:hAnsi="Arial" w:cs="Arial"/>
          <w:b/>
          <w:sz w:val="20"/>
          <w:szCs w:val="20"/>
        </w:rPr>
        <w:t>poids lourd</w:t>
      </w:r>
      <w:r>
        <w:rPr>
          <w:rFonts w:ascii="Arial" w:hAnsi="Arial" w:cs="Arial"/>
          <w:b/>
          <w:sz w:val="20"/>
          <w:szCs w:val="20"/>
        </w:rPr>
        <w:t xml:space="preserve"> (catégorie</w:t>
      </w:r>
      <w:r w:rsidR="00DF3A0F">
        <w:rPr>
          <w:rFonts w:ascii="Arial" w:hAnsi="Arial" w:cs="Arial"/>
          <w:b/>
          <w:sz w:val="20"/>
          <w:szCs w:val="20"/>
        </w:rPr>
        <w:t xml:space="preserve"> C</w:t>
      </w:r>
      <w:r>
        <w:rPr>
          <w:rFonts w:ascii="Arial" w:hAnsi="Arial" w:cs="Arial"/>
          <w:b/>
          <w:sz w:val="20"/>
          <w:szCs w:val="20"/>
        </w:rPr>
        <w:t>)</w:t>
      </w:r>
    </w:p>
    <w:p w:rsidR="00704B0D" w:rsidRPr="00D57F64" w:rsidRDefault="00704B0D" w:rsidP="00704B0D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E33476" w:rsidRPr="00E33476" w:rsidRDefault="00AC7B58" w:rsidP="004F1773">
      <w:pPr>
        <w:ind w:left="360"/>
        <w:jc w:val="both"/>
      </w:pPr>
      <w:r>
        <w:rPr>
          <w:b/>
        </w:rPr>
        <w:t xml:space="preserve"> </w:t>
      </w:r>
    </w:p>
    <w:sectPr w:rsidR="00E33476" w:rsidRPr="00E33476" w:rsidSect="00395061">
      <w:footerReference w:type="default" r:id="rId8"/>
      <w:pgSz w:w="11907" w:h="16443" w:code="9"/>
      <w:pgMar w:top="426" w:right="1418" w:bottom="227" w:left="1418" w:header="709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C74" w:rsidRDefault="00FE1C74">
      <w:r>
        <w:separator/>
      </w:r>
    </w:p>
  </w:endnote>
  <w:endnote w:type="continuationSeparator" w:id="0">
    <w:p w:rsidR="00FE1C74" w:rsidRDefault="00FE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4A" w:rsidRPr="00F36942" w:rsidRDefault="00F36942" w:rsidP="00F36942">
    <w:pPr>
      <w:pStyle w:val="Pieddepage"/>
      <w:jc w:val="center"/>
    </w:pPr>
    <w:r>
      <w:t>EOS – DRH – FP – 800 204 – 1 – BPE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C74" w:rsidRDefault="00FE1C74">
      <w:r>
        <w:separator/>
      </w:r>
    </w:p>
  </w:footnote>
  <w:footnote w:type="continuationSeparator" w:id="0">
    <w:p w:rsidR="00FE1C74" w:rsidRDefault="00FE1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2F66"/>
    <w:multiLevelType w:val="hybridMultilevel"/>
    <w:tmpl w:val="27A665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C23F8"/>
    <w:multiLevelType w:val="hybridMultilevel"/>
    <w:tmpl w:val="3696841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2F57E7"/>
    <w:multiLevelType w:val="hybridMultilevel"/>
    <w:tmpl w:val="EA98564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1928C5"/>
    <w:multiLevelType w:val="hybridMultilevel"/>
    <w:tmpl w:val="FF2CD0E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B6EAB"/>
    <w:multiLevelType w:val="hybridMultilevel"/>
    <w:tmpl w:val="D5F82F2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FB165C"/>
    <w:multiLevelType w:val="hybridMultilevel"/>
    <w:tmpl w:val="A4D642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6692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D7191"/>
    <w:multiLevelType w:val="hybridMultilevel"/>
    <w:tmpl w:val="4B3CB0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A6259"/>
    <w:multiLevelType w:val="hybridMultilevel"/>
    <w:tmpl w:val="844A8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08"/>
    <w:rsid w:val="00085009"/>
    <w:rsid w:val="000A7EB4"/>
    <w:rsid w:val="000C0B7E"/>
    <w:rsid w:val="000E03E2"/>
    <w:rsid w:val="00102EB7"/>
    <w:rsid w:val="00104306"/>
    <w:rsid w:val="00117D7F"/>
    <w:rsid w:val="00135663"/>
    <w:rsid w:val="0015656C"/>
    <w:rsid w:val="0015731F"/>
    <w:rsid w:val="001838E0"/>
    <w:rsid w:val="001C42BC"/>
    <w:rsid w:val="001E3777"/>
    <w:rsid w:val="001F28EE"/>
    <w:rsid w:val="0026294C"/>
    <w:rsid w:val="00284979"/>
    <w:rsid w:val="002959A6"/>
    <w:rsid w:val="00297F3A"/>
    <w:rsid w:val="002B0508"/>
    <w:rsid w:val="002C543E"/>
    <w:rsid w:val="002D29BE"/>
    <w:rsid w:val="002E61D0"/>
    <w:rsid w:val="00310DF4"/>
    <w:rsid w:val="00320DF8"/>
    <w:rsid w:val="0032466D"/>
    <w:rsid w:val="003358F3"/>
    <w:rsid w:val="00343CE8"/>
    <w:rsid w:val="00345C91"/>
    <w:rsid w:val="00395061"/>
    <w:rsid w:val="003A54A0"/>
    <w:rsid w:val="003C129E"/>
    <w:rsid w:val="003D0C85"/>
    <w:rsid w:val="003D1E35"/>
    <w:rsid w:val="003D5059"/>
    <w:rsid w:val="003F62CA"/>
    <w:rsid w:val="00421A4A"/>
    <w:rsid w:val="00436ADF"/>
    <w:rsid w:val="0044209E"/>
    <w:rsid w:val="004454B1"/>
    <w:rsid w:val="00446C84"/>
    <w:rsid w:val="0046251A"/>
    <w:rsid w:val="004925C9"/>
    <w:rsid w:val="004A6B08"/>
    <w:rsid w:val="004E5621"/>
    <w:rsid w:val="004F1773"/>
    <w:rsid w:val="0050054B"/>
    <w:rsid w:val="00522240"/>
    <w:rsid w:val="00545749"/>
    <w:rsid w:val="005813E5"/>
    <w:rsid w:val="00594A9E"/>
    <w:rsid w:val="005D12A3"/>
    <w:rsid w:val="005D53A0"/>
    <w:rsid w:val="005E625A"/>
    <w:rsid w:val="005F0AF3"/>
    <w:rsid w:val="00640668"/>
    <w:rsid w:val="00651335"/>
    <w:rsid w:val="00696217"/>
    <w:rsid w:val="006B11E8"/>
    <w:rsid w:val="006B2443"/>
    <w:rsid w:val="006B7781"/>
    <w:rsid w:val="006D4E85"/>
    <w:rsid w:val="006F0B05"/>
    <w:rsid w:val="00704B0D"/>
    <w:rsid w:val="00726579"/>
    <w:rsid w:val="00754D5D"/>
    <w:rsid w:val="00776595"/>
    <w:rsid w:val="007C400E"/>
    <w:rsid w:val="0085324F"/>
    <w:rsid w:val="008710EC"/>
    <w:rsid w:val="00876D6E"/>
    <w:rsid w:val="008A069E"/>
    <w:rsid w:val="008A4C8A"/>
    <w:rsid w:val="008C13BD"/>
    <w:rsid w:val="00932E25"/>
    <w:rsid w:val="009C5B36"/>
    <w:rsid w:val="009D61EF"/>
    <w:rsid w:val="009F22AC"/>
    <w:rsid w:val="00A11EE7"/>
    <w:rsid w:val="00A31693"/>
    <w:rsid w:val="00AB31AC"/>
    <w:rsid w:val="00AB4630"/>
    <w:rsid w:val="00AC7B58"/>
    <w:rsid w:val="00AD5249"/>
    <w:rsid w:val="00AD55A4"/>
    <w:rsid w:val="00AF39E1"/>
    <w:rsid w:val="00AF3F09"/>
    <w:rsid w:val="00B10B62"/>
    <w:rsid w:val="00B177D5"/>
    <w:rsid w:val="00B32D3D"/>
    <w:rsid w:val="00B34C0F"/>
    <w:rsid w:val="00B41F6E"/>
    <w:rsid w:val="00B64EB4"/>
    <w:rsid w:val="00B718D1"/>
    <w:rsid w:val="00C12BAF"/>
    <w:rsid w:val="00C55AC4"/>
    <w:rsid w:val="00CB258E"/>
    <w:rsid w:val="00CB66FE"/>
    <w:rsid w:val="00CE0F77"/>
    <w:rsid w:val="00CF0CCF"/>
    <w:rsid w:val="00CF4EB5"/>
    <w:rsid w:val="00D57F64"/>
    <w:rsid w:val="00D9176A"/>
    <w:rsid w:val="00DC5E36"/>
    <w:rsid w:val="00DE514A"/>
    <w:rsid w:val="00DE5EB4"/>
    <w:rsid w:val="00DF3A0F"/>
    <w:rsid w:val="00DF58B2"/>
    <w:rsid w:val="00E22566"/>
    <w:rsid w:val="00E33476"/>
    <w:rsid w:val="00E45C33"/>
    <w:rsid w:val="00E46BD7"/>
    <w:rsid w:val="00E80CB8"/>
    <w:rsid w:val="00EA2A35"/>
    <w:rsid w:val="00EA3077"/>
    <w:rsid w:val="00EC3508"/>
    <w:rsid w:val="00ED0F9E"/>
    <w:rsid w:val="00ED32DF"/>
    <w:rsid w:val="00EE55C9"/>
    <w:rsid w:val="00F2719E"/>
    <w:rsid w:val="00F36942"/>
    <w:rsid w:val="00F42276"/>
    <w:rsid w:val="00F74D13"/>
    <w:rsid w:val="00F8284F"/>
    <w:rsid w:val="00FA6915"/>
    <w:rsid w:val="00FE1C74"/>
    <w:rsid w:val="00F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FC040-70F9-4B0F-82B0-39F3CA43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C350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C350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F0B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F0B0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DE514A"/>
    <w:rPr>
      <w:sz w:val="24"/>
      <w:szCs w:val="24"/>
    </w:rPr>
  </w:style>
  <w:style w:type="character" w:customStyle="1" w:styleId="nl">
    <w:name w:val="nl"/>
    <w:rsid w:val="00104306"/>
    <w:rPr>
      <w:rFonts w:ascii="Arial" w:hAnsi="Arial" w:cs="Arial" w:hint="default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B3026-1713-44C2-BB26-31D07965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poste : CHEF PEAGE et Systèmes Opérationnels</vt:lpstr>
    </vt:vector>
  </TitlesOfParts>
  <Company>EIFFAGE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poste : CHEF PEAGE et Systèmes Opérationnels</dc:title>
  <dc:subject/>
  <dc:creator>EIFFAGE</dc:creator>
  <cp:keywords/>
  <cp:lastModifiedBy>SECK Papa Ibrahima [EIFFAGE CONCESSIONS]</cp:lastModifiedBy>
  <cp:revision>2</cp:revision>
  <cp:lastPrinted>2016-02-18T10:05:00Z</cp:lastPrinted>
  <dcterms:created xsi:type="dcterms:W3CDTF">2021-02-15T16:25:00Z</dcterms:created>
  <dcterms:modified xsi:type="dcterms:W3CDTF">2021-02-15T16:25:00Z</dcterms:modified>
</cp:coreProperties>
</file>